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E5" w:rsidRPr="00CC13DF" w:rsidRDefault="00F205E5" w:rsidP="00CC13DF">
      <w:pPr>
        <w:spacing w:before="600" w:afterLines="50" w:line="0" w:lineRule="atLeast"/>
        <w:jc w:val="center"/>
        <w:rPr>
          <w:rFonts w:eastAsia="方正小标宋简体"/>
          <w:b/>
          <w:sz w:val="34"/>
          <w:szCs w:val="34"/>
        </w:rPr>
      </w:pPr>
      <w:r>
        <w:rPr>
          <w:rFonts w:eastAsia="方正小标宋简体" w:hint="eastAsia"/>
          <w:b/>
          <w:sz w:val="34"/>
          <w:szCs w:val="34"/>
        </w:rPr>
        <w:t>成都理工大学处级干部岗位申报表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301"/>
        <w:gridCol w:w="141"/>
        <w:gridCol w:w="1088"/>
        <w:gridCol w:w="158"/>
        <w:gridCol w:w="1145"/>
        <w:gridCol w:w="1129"/>
        <w:gridCol w:w="801"/>
        <w:gridCol w:w="263"/>
        <w:gridCol w:w="1617"/>
      </w:tblGrid>
      <w:tr w:rsidR="00F205E5" w:rsidTr="00F205E5">
        <w:trPr>
          <w:cantSplit/>
          <w:trHeight w:val="281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生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F205E5" w:rsidTr="00F205E5">
        <w:trPr>
          <w:cantSplit/>
          <w:trHeight w:val="272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作时间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553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ind w:firstLineChars="49" w:firstLine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派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社会兼职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545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位及职务</w:t>
            </w:r>
          </w:p>
        </w:tc>
        <w:tc>
          <w:tcPr>
            <w:tcW w:w="6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ind w:firstLineChars="65" w:firstLine="157"/>
              <w:rPr>
                <w:b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518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任现职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3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b/>
                <w:sz w:val="24"/>
              </w:rPr>
              <w:t xml:space="preserve"> </w:t>
            </w:r>
            <w:r w:rsidR="00CC13DF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320" w:lineRule="exac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518"/>
          <w:jc w:val="center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Pr="00CC13DF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 w:rsidRPr="00CC13DF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320" w:lineRule="exac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1002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历、学位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育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Default="00F205E5">
            <w:pPr>
              <w:spacing w:line="3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学历：</w:t>
            </w:r>
          </w:p>
          <w:p w:rsidR="00F205E5" w:rsidRDefault="00F205E5">
            <w:pPr>
              <w:spacing w:line="340" w:lineRule="exact"/>
              <w:rPr>
                <w:b/>
                <w:sz w:val="24"/>
              </w:rPr>
            </w:pPr>
          </w:p>
          <w:p w:rsidR="00F205E5" w:rsidRDefault="00F205E5">
            <w:pPr>
              <w:spacing w:line="3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学位：</w:t>
            </w:r>
          </w:p>
          <w:p w:rsidR="00CC13DF" w:rsidRDefault="00CC13DF">
            <w:pPr>
              <w:spacing w:line="340" w:lineRule="exact"/>
              <w:rPr>
                <w:b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毕业院校系及专业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537"/>
          <w:jc w:val="center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 w:rsidP="00CC13DF">
            <w:pPr>
              <w:spacing w:line="280" w:lineRule="exact"/>
              <w:ind w:firstLineChars="98" w:firstLine="23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CC13DF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 w:rsidR="00F205E5" w:rsidTr="00CC13DF">
        <w:trPr>
          <w:cantSplit/>
          <w:trHeight w:val="912"/>
          <w:jc w:val="center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职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育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Default="00F205E5">
            <w:pPr>
              <w:spacing w:line="3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学历：</w:t>
            </w:r>
          </w:p>
          <w:p w:rsidR="00F205E5" w:rsidRDefault="00F205E5">
            <w:pPr>
              <w:spacing w:line="340" w:lineRule="exact"/>
              <w:rPr>
                <w:b/>
                <w:sz w:val="24"/>
              </w:rPr>
            </w:pPr>
          </w:p>
          <w:p w:rsidR="00F205E5" w:rsidRDefault="00F205E5">
            <w:pPr>
              <w:spacing w:line="28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学位：</w:t>
            </w:r>
          </w:p>
          <w:p w:rsidR="00CC13DF" w:rsidRDefault="00CC13DF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:rsidR="00F205E5" w:rsidRDefault="00F205E5">
            <w:pPr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587"/>
          <w:jc w:val="center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 w:rsidP="00CC13DF">
            <w:pPr>
              <w:spacing w:line="280" w:lineRule="exact"/>
              <w:ind w:firstLineChars="98" w:firstLine="23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CC13DF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655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熟悉专业</w:t>
            </w:r>
          </w:p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长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675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任职意向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440" w:lineRule="exact"/>
              <w:ind w:firstLineChars="65" w:firstLine="15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第一志愿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是否服从组织安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排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440" w:lineRule="exac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675"/>
          <w:jc w:val="center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spacing w:line="440" w:lineRule="exact"/>
              <w:ind w:firstLineChars="65" w:firstLine="15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第二志愿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E5" w:rsidRDefault="00F205E5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5" w:rsidRDefault="00F205E5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F205E5" w:rsidTr="00F205E5">
        <w:trPr>
          <w:cantSplit/>
          <w:trHeight w:val="3532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05E5" w:rsidRDefault="00F205E5">
            <w:pPr>
              <w:spacing w:line="520" w:lineRule="exact"/>
              <w:ind w:left="113" w:right="113"/>
              <w:jc w:val="center"/>
              <w:rPr>
                <w:b/>
                <w:spacing w:val="-22"/>
                <w:sz w:val="24"/>
              </w:rPr>
            </w:pPr>
            <w:r>
              <w:rPr>
                <w:rFonts w:hint="eastAsia"/>
                <w:b/>
                <w:spacing w:val="-22"/>
                <w:sz w:val="24"/>
              </w:rPr>
              <w:t>申</w:t>
            </w:r>
            <w:r>
              <w:rPr>
                <w:b/>
                <w:spacing w:val="-22"/>
                <w:sz w:val="24"/>
              </w:rPr>
              <w:t xml:space="preserve">      </w:t>
            </w:r>
            <w:r>
              <w:rPr>
                <w:rFonts w:hint="eastAsia"/>
                <w:b/>
                <w:spacing w:val="-22"/>
                <w:sz w:val="24"/>
              </w:rPr>
              <w:t>报</w:t>
            </w:r>
            <w:r>
              <w:rPr>
                <w:b/>
                <w:spacing w:val="-22"/>
                <w:sz w:val="24"/>
              </w:rPr>
              <w:t xml:space="preserve">     </w:t>
            </w:r>
            <w:r>
              <w:rPr>
                <w:rFonts w:hint="eastAsia"/>
                <w:b/>
                <w:spacing w:val="-22"/>
                <w:sz w:val="24"/>
              </w:rPr>
              <w:t>理</w:t>
            </w:r>
            <w:r>
              <w:rPr>
                <w:b/>
                <w:spacing w:val="-22"/>
                <w:sz w:val="24"/>
              </w:rPr>
              <w:t xml:space="preserve">      </w:t>
            </w:r>
            <w:r>
              <w:rPr>
                <w:rFonts w:hint="eastAsia"/>
                <w:b/>
                <w:spacing w:val="-22"/>
                <w:sz w:val="24"/>
              </w:rPr>
              <w:t>由</w:t>
            </w:r>
          </w:p>
        </w:tc>
        <w:tc>
          <w:tcPr>
            <w:tcW w:w="7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Default="00F205E5">
            <w:pPr>
              <w:autoSpaceDE w:val="0"/>
              <w:autoSpaceDN w:val="0"/>
              <w:adjustRightInd w:val="0"/>
              <w:spacing w:line="500" w:lineRule="exact"/>
              <w:ind w:leftChars="57" w:left="1927" w:hangingChars="750" w:hanging="1807"/>
              <w:rPr>
                <w:b/>
                <w:sz w:val="24"/>
              </w:rPr>
            </w:pPr>
          </w:p>
        </w:tc>
      </w:tr>
    </w:tbl>
    <w:p w:rsidR="00F205E5" w:rsidRDefault="00F205E5" w:rsidP="00F205E5">
      <w:pPr>
        <w:spacing w:line="360" w:lineRule="auto"/>
        <w:ind w:right="480" w:firstLineChars="200" w:firstLine="480"/>
      </w:pPr>
      <w:r>
        <w:rPr>
          <w:rFonts w:eastAsia="黑体" w:hint="eastAsia"/>
          <w:sz w:val="24"/>
        </w:rPr>
        <w:t>填表时间：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</w:t>
      </w:r>
      <w:r>
        <w:rPr>
          <w:rFonts w:eastAsia="黑体" w:hint="eastAsia"/>
          <w:sz w:val="24"/>
        </w:rPr>
        <w:t>成都理工大学党委组织部</w:t>
      </w:r>
      <w:r>
        <w:rPr>
          <w:rFonts w:eastAsia="黑体"/>
          <w:sz w:val="24"/>
        </w:rPr>
        <w:t xml:space="preserve"> </w:t>
      </w:r>
      <w:r>
        <w:rPr>
          <w:rFonts w:eastAsia="黑体" w:hint="eastAsia"/>
          <w:sz w:val="24"/>
        </w:rPr>
        <w:t>制</w:t>
      </w:r>
    </w:p>
    <w:p w:rsidR="00E31C18" w:rsidRPr="00F205E5" w:rsidRDefault="00E31C18"/>
    <w:sectPr w:rsidR="00E31C18" w:rsidRPr="00F205E5" w:rsidSect="00773B81">
      <w:pgSz w:w="11906" w:h="16838"/>
      <w:pgMar w:top="1134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57" w:rsidRDefault="00683857" w:rsidP="00F205E5">
      <w:r>
        <w:separator/>
      </w:r>
    </w:p>
  </w:endnote>
  <w:endnote w:type="continuationSeparator" w:id="0">
    <w:p w:rsidR="00683857" w:rsidRDefault="00683857" w:rsidP="00F20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57" w:rsidRDefault="00683857" w:rsidP="00F205E5">
      <w:r>
        <w:separator/>
      </w:r>
    </w:p>
  </w:footnote>
  <w:footnote w:type="continuationSeparator" w:id="0">
    <w:p w:rsidR="00683857" w:rsidRDefault="00683857" w:rsidP="00F20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5E5"/>
    <w:rsid w:val="0068033B"/>
    <w:rsid w:val="00683857"/>
    <w:rsid w:val="00773B81"/>
    <w:rsid w:val="00CC13DF"/>
    <w:rsid w:val="00E31C18"/>
    <w:rsid w:val="00F2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5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5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5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政协提案综合管理系统</cp:lastModifiedBy>
  <cp:revision>4</cp:revision>
  <dcterms:created xsi:type="dcterms:W3CDTF">2014-03-19T09:53:00Z</dcterms:created>
  <dcterms:modified xsi:type="dcterms:W3CDTF">2014-03-19T10:03:00Z</dcterms:modified>
</cp:coreProperties>
</file>